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88" w:rsidRPr="00CC5D88" w:rsidRDefault="005867EC" w:rsidP="00CC5D88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color w:val="333333"/>
          <w:sz w:val="32"/>
          <w:szCs w:val="32"/>
          <w:lang w:eastAsia="en-CA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en-CA"/>
        </w:rPr>
        <w:t>Ken Zeleschuk</w:t>
      </w:r>
      <w:r w:rsidR="00CC5D88" w:rsidRPr="00CC5D88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CA"/>
        </w:rPr>
        <w:t xml:space="preserve">, 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en-CA"/>
        </w:rPr>
        <w:t xml:space="preserve">MBA,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en-CA"/>
        </w:rPr>
        <w:t>PTech</w:t>
      </w:r>
      <w:proofErr w:type="spellEnd"/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en-CA"/>
        </w:rPr>
        <w:t xml:space="preserve">, AScT, </w:t>
      </w:r>
      <w:proofErr w:type="spellStart"/>
      <w:r w:rsidR="00744C8D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CA"/>
        </w:rPr>
        <w:t>RTMgr</w:t>
      </w:r>
      <w:proofErr w:type="spellEnd"/>
      <w:r w:rsidR="00744C8D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CA"/>
        </w:rPr>
        <w:t xml:space="preserve">, 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en-CA"/>
        </w:rPr>
        <w:t>PID</w:t>
      </w:r>
    </w:p>
    <w:p w:rsidR="00CC5D88" w:rsidRPr="00CC5D88" w:rsidRDefault="00CC5D88" w:rsidP="00CC5D88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en-CA"/>
        </w:rPr>
      </w:pPr>
      <w:r w:rsidRPr="00CC5D88">
        <w:rPr>
          <w:rFonts w:ascii="Arial" w:eastAsia="Times New Roman" w:hAnsi="Arial" w:cs="Arial"/>
          <w:color w:val="333333"/>
          <w:sz w:val="28"/>
          <w:szCs w:val="28"/>
          <w:lang w:eastAsia="en-CA"/>
        </w:rPr>
        <w:t xml:space="preserve">School of </w:t>
      </w:r>
      <w:r w:rsidR="005867EC">
        <w:rPr>
          <w:rFonts w:ascii="Arial" w:eastAsia="Times New Roman" w:hAnsi="Arial" w:cs="Arial"/>
          <w:color w:val="333333"/>
          <w:sz w:val="28"/>
          <w:szCs w:val="28"/>
          <w:lang w:eastAsia="en-CA"/>
        </w:rPr>
        <w:t xml:space="preserve">Construction &amp; the Environment </w:t>
      </w:r>
      <w:proofErr w:type="spellStart"/>
      <w:r w:rsidR="005867EC">
        <w:rPr>
          <w:rFonts w:ascii="Arial" w:eastAsia="Times New Roman" w:hAnsi="Arial" w:cs="Arial"/>
          <w:color w:val="333333"/>
          <w:sz w:val="28"/>
          <w:szCs w:val="28"/>
          <w:lang w:eastAsia="en-CA"/>
        </w:rPr>
        <w:t>Dept</w:t>
      </w:r>
      <w:proofErr w:type="spellEnd"/>
      <w:r w:rsidR="005867EC">
        <w:rPr>
          <w:rFonts w:ascii="Arial" w:eastAsia="Times New Roman" w:hAnsi="Arial" w:cs="Arial"/>
          <w:color w:val="333333"/>
          <w:sz w:val="28"/>
          <w:szCs w:val="28"/>
          <w:lang w:eastAsia="en-CA"/>
        </w:rPr>
        <w:t xml:space="preserve"> of Civil Engineering</w:t>
      </w:r>
    </w:p>
    <w:p w:rsidR="00EA713A" w:rsidRDefault="00EA713A" w:rsidP="00CC5D88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 w:rsidRPr="00EA713A">
        <w:rPr>
          <w:rFonts w:ascii="Arial" w:eastAsia="Times New Roman" w:hAnsi="Arial" w:cs="Arial"/>
          <w:color w:val="333333"/>
          <w:sz w:val="24"/>
          <w:szCs w:val="24"/>
          <w:u w:val="single"/>
          <w:lang w:eastAsia="en-CA"/>
        </w:rPr>
        <w:t>Credentials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:</w:t>
      </w:r>
    </w:p>
    <w:p w:rsidR="00EA713A" w:rsidRPr="005867EC" w:rsidRDefault="00364D17" w:rsidP="00CC5D88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MBA, Ro</w:t>
      </w:r>
      <w:r w:rsidR="005867EC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yal Roads University; </w:t>
      </w:r>
      <w:proofErr w:type="spellStart"/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Dipl.</w:t>
      </w:r>
      <w:r w:rsidR="00744C8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T</w:t>
      </w:r>
      <w:proofErr w:type="spellEnd"/>
      <w:r w:rsidR="00744C8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. Civil &amp; Structural Engineering; </w:t>
      </w:r>
      <w:r w:rsidR="005867EC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Engineering Technologist, </w:t>
      </w:r>
      <w:r w:rsidR="005867EC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Professional Technologist</w:t>
      </w:r>
      <w:r w:rsidR="005867EC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, ASTTBC member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&amp; Council Director</w:t>
      </w:r>
      <w:r w:rsidR="00D74CFC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, Provincial Instructor credential.</w:t>
      </w:r>
      <w:r w:rsidR="00CC5D88" w:rsidRPr="00CC5D8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:rsidR="00EA713A" w:rsidRPr="00EA713A" w:rsidRDefault="00EA713A" w:rsidP="00CC5D88">
      <w:pPr>
        <w:shd w:val="clear" w:color="auto" w:fill="FBFBFB"/>
        <w:spacing w:after="150" w:line="240" w:lineRule="auto"/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  <w:r w:rsidRPr="00EA713A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Work Background:</w:t>
      </w:r>
    </w:p>
    <w:p w:rsidR="00744C8D" w:rsidRDefault="00744C8D" w:rsidP="00744C8D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Taught civil</w:t>
      </w:r>
      <w:r w:rsidR="00D74CFC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/municipal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</w:t>
      </w:r>
      <w:r w:rsidR="002F3014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topics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in</w:t>
      </w:r>
      <w:r w:rsidR="00D74CFC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cluding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Municipal Plan Reading, Public Works, </w:t>
      </w:r>
      <w:r w:rsidR="002F3014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Public Relations, Asset </w:t>
      </w:r>
      <w:r w:rsidR="009E1F5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M</w:t>
      </w:r>
      <w:r w:rsidR="002F3014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anagement, 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Civil Project Estimating,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Road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Maintenance, </w:t>
      </w:r>
      <w:r w:rsidR="00364D17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Construction 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Contracts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…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in class &amp; in field.</w:t>
      </w:r>
    </w:p>
    <w:p w:rsidR="00D74CFC" w:rsidRDefault="001A2906" w:rsidP="00744C8D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Taught hands-on 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tutorials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and research testing of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stress-strain on wood, steel, </w:t>
      </w:r>
      <w:proofErr w:type="spellStart"/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reinf</w:t>
      </w:r>
      <w:proofErr w:type="spellEnd"/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. </w:t>
      </w:r>
      <w:proofErr w:type="gramStart"/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concrete</w:t>
      </w:r>
      <w:proofErr w:type="gramEnd"/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, masonry</w:t>
      </w:r>
      <w:r w:rsidR="009E1F5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, rammed earth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– comp, tens, flexure, shear, buckling;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materials testing of 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soils, asphalt, concrete, plastics</w:t>
      </w:r>
      <w:r w:rsidR="002F3014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;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hydraulics/fluid dynamics</w:t>
      </w:r>
      <w:r w:rsidR="00364D17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experiments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..</w:t>
      </w:r>
    </w:p>
    <w:p w:rsidR="00D74CFC" w:rsidRDefault="00D74CFC" w:rsidP="00744C8D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Oversight</w:t>
      </w:r>
      <w:r w:rsidR="00364D17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, leadership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and facilitation of Structural Testing facility for civil engineering program, research and industry projects – project planning, procurement, design, and execution. Student</w:t>
      </w:r>
      <w:r w:rsidR="002F3014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-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industry competitions – ACI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</w:t>
      </w:r>
      <w:r w:rsidR="001A2906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conc. 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bowling ball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,</w:t>
      </w:r>
      <w:r w:rsidR="001A2906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Troitsky </w:t>
      </w:r>
      <w:r w:rsidR="001A2906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Popsicle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bridge, Trebuche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</w:t>
      </w:r>
      <w:r w:rsidR="002F3014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design &amp; 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construction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.</w:t>
      </w:r>
    </w:p>
    <w:p w:rsidR="00744C8D" w:rsidRDefault="00364D17" w:rsidP="00CC5D88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Project management</w:t>
      </w:r>
      <w:r w:rsidR="00D74CFC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</w:t>
      </w:r>
      <w:r w:rsidR="00744C8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in </w:t>
      </w:r>
      <w:r w:rsidR="002F3014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construction materials</w:t>
      </w:r>
      <w:r w:rsidR="00744C8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test</w:t>
      </w:r>
      <w:r w:rsidR="002F3014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programs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, </w:t>
      </w:r>
      <w:r w:rsidR="002F3014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field 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inspection</w:t>
      </w:r>
      <w:r w:rsidR="002F3014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verification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,</w:t>
      </w:r>
      <w:r w:rsidR="00744C8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building science, MSR, I-hoist, glue-lam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LVL,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finger-joint</w:t>
      </w:r>
      <w:r w:rsidR="00744C8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plant</w:t>
      </w:r>
      <w:r w:rsidR="00D74CFC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certification</w:t>
      </w:r>
      <w:r w:rsidR="00744C8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s, research testing, </w:t>
      </w:r>
      <w:r w:rsidR="001A2906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instrumentation, </w:t>
      </w:r>
      <w:r w:rsidR="00744C8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full-scale structural test programs</w:t>
      </w:r>
      <w:r w:rsidR="00053A48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– wind driven rain, envelope leakage, 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round-robin tests, ASTM, CSA Standards. </w:t>
      </w:r>
      <w:r w:rsidR="00744C8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</w:t>
      </w:r>
      <w:r w:rsidR="002F3014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Technical report writing, contract administration, 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operations, budgets, procurement, supervisory skills, </w:t>
      </w:r>
      <w:r w:rsidR="009E1F59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business development, 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client management…</w:t>
      </w:r>
    </w:p>
    <w:p w:rsidR="004C1AB7" w:rsidRPr="00EA713A" w:rsidRDefault="004C1AB7" w:rsidP="00CC5D88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en-CA"/>
        </w:rPr>
      </w:pPr>
      <w:r w:rsidRPr="00EA713A">
        <w:rPr>
          <w:rFonts w:ascii="Arial" w:eastAsia="Times New Roman" w:hAnsi="Arial" w:cs="Arial"/>
          <w:color w:val="333333"/>
          <w:sz w:val="24"/>
          <w:szCs w:val="24"/>
          <w:u w:val="single"/>
          <w:lang w:eastAsia="en-CA"/>
        </w:rPr>
        <w:t>Applicable experience:</w:t>
      </w:r>
    </w:p>
    <w:p w:rsidR="001A2906" w:rsidRDefault="001A2906" w:rsidP="00CC5D88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Instruction in Computer Applications, </w:t>
      </w:r>
      <w:proofErr w:type="spellStart"/>
      <w:r w:rsidR="002F3014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Autocad</w:t>
      </w:r>
      <w:proofErr w:type="spellEnd"/>
      <w:r w:rsidR="002F3014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Road Design, Subdivision Planning, Hydraulics, Fluid Mechanics, Statics, Mechanics of Materials…</w:t>
      </w:r>
    </w:p>
    <w:p w:rsidR="0094088C" w:rsidRDefault="0094088C" w:rsidP="00CC5D88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Business </w:t>
      </w:r>
      <w:r w:rsidR="00D74CFC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administration</w:t>
      </w:r>
      <w:r w:rsidR="00364D17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, operations</w:t>
      </w:r>
      <w:r w:rsidR="00D74CFC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</w:t>
      </w:r>
      <w:r w:rsidR="002F3014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and leadership </w:t>
      </w:r>
      <w:r w:rsidR="00D74CFC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for Civil Engineering PTS, Distance Education/Online, 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operations, </w:t>
      </w:r>
      <w:r w:rsidR="00D74CFC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budget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ing</w:t>
      </w:r>
      <w:r w:rsidR="00D74CFC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, financials, forecasting, 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resource-planning, </w:t>
      </w:r>
      <w:r w:rsidR="00053A48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staffing, </w:t>
      </w:r>
      <w:r w:rsidR="00364D17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MOTI Bridge Inspection program.</w:t>
      </w:r>
      <w:r w:rsidR="00D74CFC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  </w:t>
      </w:r>
    </w:p>
    <w:p w:rsidR="004C1AB7" w:rsidRDefault="004C1AB7" w:rsidP="00CC5D88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Part-time instructor </w:t>
      </w:r>
      <w:r w:rsidR="00744C8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for various Public Works and Municipal-related courses.</w:t>
      </w:r>
    </w:p>
    <w:p w:rsidR="00EA713A" w:rsidRDefault="00EA713A" w:rsidP="00CC5D88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Distance instructor for 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MOTI </w:t>
      </w:r>
      <w:r w:rsidR="00744C8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Area Road Manager program, Contract Administration, Engineering Economics, Subdivision Planning/Design, 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 xml:space="preserve">Graphical </w:t>
      </w:r>
      <w:r w:rsidR="00364D17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Communications</w:t>
      </w:r>
      <w:r w:rsidR="00456CCE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.</w:t>
      </w:r>
    </w:p>
    <w:p w:rsidR="00EA713A" w:rsidRDefault="00EA713A" w:rsidP="00CC5D88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Academic Coordinator for C</w:t>
      </w:r>
      <w:r w:rsidR="00744C8D">
        <w:rPr>
          <w:rFonts w:ascii="Arial" w:eastAsia="Times New Roman" w:hAnsi="Arial" w:cs="Arial"/>
          <w:color w:val="333333"/>
          <w:sz w:val="24"/>
          <w:szCs w:val="24"/>
          <w:lang w:eastAsia="en-CA"/>
        </w:rPr>
        <w:t>ivil Engineering</w:t>
      </w:r>
      <w:r>
        <w:rPr>
          <w:rFonts w:ascii="Arial" w:eastAsia="Times New Roman" w:hAnsi="Arial" w:cs="Arial"/>
          <w:color w:val="333333"/>
          <w:sz w:val="24"/>
          <w:szCs w:val="24"/>
          <w:lang w:eastAsia="en-CA"/>
        </w:rPr>
        <w:t>, Part-times Studies</w:t>
      </w:r>
    </w:p>
    <w:p w:rsidR="004C1AB7" w:rsidRPr="00CC5D88" w:rsidRDefault="004C1AB7" w:rsidP="00CC5D88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CA"/>
        </w:rPr>
      </w:pPr>
    </w:p>
    <w:p w:rsidR="00E01EE3" w:rsidRDefault="00E01EE3"/>
    <w:sectPr w:rsidR="00E01E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88"/>
    <w:rsid w:val="00053A48"/>
    <w:rsid w:val="001A2906"/>
    <w:rsid w:val="002F3014"/>
    <w:rsid w:val="00364D17"/>
    <w:rsid w:val="00456CCE"/>
    <w:rsid w:val="004C1AB7"/>
    <w:rsid w:val="005867EC"/>
    <w:rsid w:val="00744C8D"/>
    <w:rsid w:val="0094088C"/>
    <w:rsid w:val="009E1F59"/>
    <w:rsid w:val="00A033F7"/>
    <w:rsid w:val="00C50C27"/>
    <w:rsid w:val="00CC5D88"/>
    <w:rsid w:val="00D74CFC"/>
    <w:rsid w:val="00E01EE3"/>
    <w:rsid w:val="00EA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A8BD2"/>
  <w15:docId w15:val="{F44E6580-C456-44BA-8705-4BEA6D47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Ken Zeleschuk</cp:lastModifiedBy>
  <cp:revision>3</cp:revision>
  <cp:lastPrinted>2019-02-12T00:21:00Z</cp:lastPrinted>
  <dcterms:created xsi:type="dcterms:W3CDTF">2019-02-12T00:52:00Z</dcterms:created>
  <dcterms:modified xsi:type="dcterms:W3CDTF">2019-02-12T00:57:00Z</dcterms:modified>
</cp:coreProperties>
</file>